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7F" w:rsidRPr="00F66C62" w:rsidRDefault="008B447F" w:rsidP="00F66C62">
      <w:pPr>
        <w:spacing w:line="720" w:lineRule="auto"/>
        <w:jc w:val="center"/>
        <w:rPr>
          <w:rFonts w:asciiTheme="minorEastAsia" w:hAnsiTheme="minorEastAsia"/>
          <w:color w:val="000000" w:themeColor="text1"/>
          <w:sz w:val="32"/>
          <w:szCs w:val="28"/>
        </w:rPr>
      </w:pPr>
      <w:r w:rsidRPr="00F66C62">
        <w:rPr>
          <w:rFonts w:asciiTheme="minorEastAsia" w:hAnsiTheme="minorEastAsia" w:hint="eastAsia"/>
          <w:color w:val="000000" w:themeColor="text1"/>
          <w:sz w:val="32"/>
          <w:szCs w:val="28"/>
        </w:rPr>
        <w:t>宁波大学第</w:t>
      </w:r>
      <w:r w:rsidR="00F66C62" w:rsidRPr="00F66C62">
        <w:rPr>
          <w:rFonts w:asciiTheme="minorEastAsia" w:hAnsiTheme="minorEastAsia" w:hint="eastAsia"/>
          <w:color w:val="000000" w:themeColor="text1"/>
          <w:sz w:val="32"/>
          <w:szCs w:val="28"/>
        </w:rPr>
        <w:t>三</w:t>
      </w:r>
      <w:r w:rsidRPr="00F66C62">
        <w:rPr>
          <w:rFonts w:asciiTheme="minorEastAsia" w:hAnsiTheme="minorEastAsia" w:hint="eastAsia"/>
          <w:color w:val="000000" w:themeColor="text1"/>
          <w:sz w:val="32"/>
          <w:szCs w:val="28"/>
        </w:rPr>
        <w:t>批线上一流课程立项建设项目汇总表</w:t>
      </w:r>
    </w:p>
    <w:tbl>
      <w:tblPr>
        <w:tblW w:w="98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022"/>
        <w:gridCol w:w="2977"/>
        <w:gridCol w:w="1417"/>
        <w:gridCol w:w="1306"/>
        <w:gridCol w:w="1378"/>
      </w:tblGrid>
      <w:tr w:rsidR="008B447F" w:rsidTr="00715DF4">
        <w:trPr>
          <w:trHeight w:val="540"/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47F" w:rsidRDefault="008B447F" w:rsidP="00EE0C0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序号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47F" w:rsidRDefault="008B447F" w:rsidP="00EE0C0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学院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47F" w:rsidRDefault="008B447F" w:rsidP="00EE0C0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课程名称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47F" w:rsidRDefault="008B447F" w:rsidP="00EE0C0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课程负责人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47F" w:rsidRDefault="008B447F" w:rsidP="00EE0C0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职称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47F" w:rsidRDefault="0032091B" w:rsidP="00EE0C0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备注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人文与传媒学院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创意写作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徐琼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马克思主义学院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幸福与健康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厉云飞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海运学院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危险品运输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李璇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商学院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政治经济学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闭明雄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公司法学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马俊彦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材料科学与化学工程学院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大学化学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伊斐艳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商学院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世界经济学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楼朝明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数学与统计学院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线性代数</w:t>
            </w:r>
            <w:r>
              <w:rPr>
                <w:rFonts w:hint="eastAs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曹陈辰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土木工程与地理环境学院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城市与区域交通地理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林雄斌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社会保障与政策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宁爱凤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宁波大学昂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热大学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联合学院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旅游市场营销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谢慧孜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材料科学与化学工程学院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化工障碍排除型实验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干宁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海运学院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国际物流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路婷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医学伦理学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唐春兰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人文与传媒学院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中国当代文学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胡苏珍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海运学院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物流成本管理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包甜甜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数学与统计学院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赵峻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>国际化课程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妇幼保健学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何灿霞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商学院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邱波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食品与药学学院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食品贮运学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韦莹莹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商学院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张俊芳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食品与药学学院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食品安全学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刘连亮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潘天寿建筑与艺术设计学院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中国传统家具史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方菲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土木工程与地理环境学院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海域管理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孙超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体育学院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武术与技法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毛亚琪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助教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世界冠军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国际私法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陈淋淋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物理科学与技术学院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信号与系统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机械工程与力学学院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数据库技术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屠建飞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土木工程与地理环境学院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线路勘测设计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汪炳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教师教育学院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学前教育评价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冯丽娜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商学院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国际商务</w:t>
            </w:r>
            <w:r>
              <w:rPr>
                <w:rFonts w:hint="eastAsia"/>
                <w:color w:val="000000"/>
                <w:sz w:val="22"/>
                <w:szCs w:val="22"/>
              </w:rPr>
              <w:t>International Business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钱树静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>国际化课程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商学院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经济数据挖掘与分析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蒋伟杰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职业卫生与职业医学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李真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人文与传媒学院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中国古代经济史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屈广燕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人文与传媒学院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世界近现代史专题研究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耿兆锐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音乐学院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声乐演唱与指导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肖玛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遗传学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朱冬发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日语语言学概论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陈梦夏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091B" w:rsidRDefault="0032091B" w:rsidP="00EE0C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机械工程与力学学院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项薇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>国际化课程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EE0C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信息科学与工程学院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工程伦理学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陈益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EE0C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商学院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组织行为学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吕惠明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>国际化课程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EE0C0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商学院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中级财务会计（上）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张璐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>国际化课程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EE0C0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海运学院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集装箱码头业务与管理</w:t>
            </w:r>
            <w:r w:rsidRPr="00485D60">
              <w:rPr>
                <w:color w:val="000000"/>
                <w:sz w:val="22"/>
                <w:szCs w:val="22"/>
              </w:rPr>
              <w:t>(</w:t>
            </w:r>
            <w:r w:rsidRPr="00485D60">
              <w:rPr>
                <w:color w:val="000000"/>
                <w:sz w:val="22"/>
                <w:szCs w:val="22"/>
              </w:rPr>
              <w:t>留学生</w:t>
            </w:r>
            <w:r w:rsidRPr="00485D6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黄兆东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Pr="00280B9B" w:rsidRDefault="0032091B" w:rsidP="00247BD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0B9B">
              <w:rPr>
                <w:rFonts w:hint="eastAsia"/>
                <w:sz w:val="22"/>
                <w:szCs w:val="22"/>
              </w:rPr>
              <w:t>国际化课程</w:t>
            </w:r>
          </w:p>
        </w:tc>
      </w:tr>
      <w:tr w:rsidR="0032091B" w:rsidTr="00715DF4">
        <w:trPr>
          <w:trHeight w:val="5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EE0C0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马克思主义学院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人际关系——社交礼仪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李桂英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1B" w:rsidRDefault="0032091B" w:rsidP="00247B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3B2A42" w:rsidRDefault="00715DF4"/>
    <w:sectPr w:rsidR="003B2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7F"/>
    <w:rsid w:val="0032091B"/>
    <w:rsid w:val="005C1939"/>
    <w:rsid w:val="00715DF4"/>
    <w:rsid w:val="008B447F"/>
    <w:rsid w:val="00F66C62"/>
    <w:rsid w:val="00F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7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7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4</cp:revision>
  <dcterms:created xsi:type="dcterms:W3CDTF">2021-12-27T03:11:00Z</dcterms:created>
  <dcterms:modified xsi:type="dcterms:W3CDTF">2022-09-27T05:50:00Z</dcterms:modified>
</cp:coreProperties>
</file>